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BD5635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>Aff</w:t>
      </w:r>
      <w:bookmarkStart w:id="0" w:name="_GoBack"/>
      <w:bookmarkEnd w:id="0"/>
      <w:r>
        <w:rPr>
          <w:rStyle w:val="BLOCKBOLD"/>
          <w:rFonts w:ascii="Calibri" w:hAnsi="Calibri"/>
        </w:rPr>
        <w:t>idamento diretto</w:t>
      </w:r>
      <w:r w:rsidR="00D27284" w:rsidRPr="00D27284">
        <w:rPr>
          <w:rStyle w:val="BLOCKBOLD"/>
          <w:rFonts w:ascii="Calibri" w:hAnsi="Calibri"/>
        </w:rPr>
        <w:t xml:space="preserve"> ai sensi dell’art. 36 co. 2 lett. a</w:t>
      </w:r>
      <w:r>
        <w:rPr>
          <w:rStyle w:val="BLOCKBOLD"/>
          <w:rFonts w:ascii="Calibri" w:hAnsi="Calibri"/>
        </w:rPr>
        <w:t>)</w:t>
      </w:r>
      <w:r w:rsidR="00D27284" w:rsidRPr="00D27284">
        <w:rPr>
          <w:rStyle w:val="BLOCKBOLD"/>
          <w:rFonts w:ascii="Calibri" w:hAnsi="Calibri"/>
        </w:rPr>
        <w:t xml:space="preserve"> per  </w:t>
      </w:r>
      <w:r w:rsidRPr="00BD5635">
        <w:rPr>
          <w:rStyle w:val="BLOCKBOLD"/>
          <w:rFonts w:ascii="Calibri" w:hAnsi="Calibri"/>
        </w:rPr>
        <w:t>acquisto di testi giuridici</w:t>
      </w:r>
      <w:r w:rsidR="00D27284" w:rsidRPr="00D27284">
        <w:rPr>
          <w:rStyle w:val="BLOCKBOLD"/>
          <w:rFonts w:ascii="Calibri" w:hAnsi="Calibri"/>
        </w:rPr>
        <w:t xml:space="preserve"> 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lastRenderedPageBreak/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D.lgs.n.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635" w:rsidRPr="00BD5635" w:rsidRDefault="00BD5635" w:rsidP="00BD563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20"/>
        <w:szCs w:val="20"/>
      </w:rPr>
    </w:pPr>
    <w:r w:rsidRPr="00BD5635">
      <w:rPr>
        <w:rStyle w:val="BLOCKBOLD"/>
        <w:rFonts w:ascii="Calibri" w:hAnsi="Calibri"/>
        <w:b w:val="0"/>
        <w:caps w:val="0"/>
      </w:rPr>
      <w:t xml:space="preserve">Affidamento diretto ai sensi dell’art. 36 co. 2 </w:t>
    </w:r>
    <w:proofErr w:type="spellStart"/>
    <w:r w:rsidRPr="00BD5635">
      <w:rPr>
        <w:rStyle w:val="BLOCKBOLD"/>
        <w:rFonts w:ascii="Calibri" w:hAnsi="Calibri"/>
        <w:b w:val="0"/>
        <w:caps w:val="0"/>
      </w:rPr>
      <w:t>lett</w:t>
    </w:r>
    <w:proofErr w:type="spellEnd"/>
    <w:r w:rsidRPr="00BD5635">
      <w:rPr>
        <w:rStyle w:val="BLOCKBOLD"/>
        <w:rFonts w:ascii="Calibri" w:hAnsi="Calibri"/>
        <w:b w:val="0"/>
        <w:caps w:val="0"/>
      </w:rPr>
      <w:t xml:space="preserve">. a) per  acquisto di testi giuridici -  dichiarazione aggiuntiva art. 80 co. 5 </w:t>
    </w:r>
    <w:proofErr w:type="spellStart"/>
    <w:r w:rsidRPr="00BD5635">
      <w:rPr>
        <w:rStyle w:val="BLOCKBOLD"/>
        <w:rFonts w:ascii="Calibri" w:hAnsi="Calibri"/>
        <w:b w:val="0"/>
        <w:caps w:val="0"/>
      </w:rPr>
      <w:t>lett</w:t>
    </w:r>
    <w:proofErr w:type="spellEnd"/>
    <w:r w:rsidRPr="00BD5635">
      <w:rPr>
        <w:rStyle w:val="BLOCKBOLD"/>
        <w:rFonts w:ascii="Calibri" w:hAnsi="Calibri"/>
        <w:b w:val="0"/>
        <w:caps w:val="0"/>
      </w:rPr>
      <w:t xml:space="preserve">. c-bis) e c-ter </w:t>
    </w:r>
    <w:r>
      <w:rPr>
        <w:rStyle w:val="BLOCKBOLD"/>
        <w:rFonts w:ascii="Calibri" w:hAnsi="Calibri"/>
        <w:b w:val="0"/>
        <w:caps w:val="0"/>
      </w:rPr>
      <w:t xml:space="preserve"> - </w:t>
    </w:r>
    <w:r w:rsidRPr="009B6E69">
      <w:rPr>
        <w:rFonts w:ascii="Calibri" w:hAnsi="Calibri"/>
        <w:sz w:val="18"/>
        <w:szCs w:val="18"/>
      </w:rPr>
      <w:t>Facsimile dichiarazione aggiuntiva</w:t>
    </w:r>
  </w:p>
  <w:p w:rsidR="00BD5635" w:rsidRPr="00BD5635" w:rsidRDefault="00BD5635" w:rsidP="00BD5635">
    <w:pPr>
      <w:spacing w:after="0" w:line="240" w:lineRule="auto"/>
      <w:jc w:val="both"/>
      <w:rPr>
        <w:rStyle w:val="BLOCKBOLD"/>
        <w:rFonts w:ascii="Calibri" w:hAnsi="Calibri"/>
        <w:b w:val="0"/>
        <w:color w:val="0000FF"/>
      </w:rPr>
    </w:pPr>
  </w:p>
  <w:p w:rsidR="00BD5635" w:rsidRDefault="00BD563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D5635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2019-06-26T14:11:00Z</dcterms:modified>
</cp:coreProperties>
</file>